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E1" w:rsidRDefault="002215E1" w:rsidP="002215E1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n-IN"/>
        </w:rPr>
        <w:t>The Next Superpower: How Quantum Will Change Everything</w:t>
      </w:r>
    </w:p>
    <w:p w:rsidR="002215E1" w:rsidRPr="002215E1" w:rsidRDefault="00D44E5F" w:rsidP="002215E1">
      <w:pPr>
        <w:pStyle w:val="NoSpacing"/>
        <w:jc w:val="center"/>
        <w:rPr>
          <w:rFonts w:ascii="Times New Roman" w:hAnsi="Times New Roman" w:cs="Times New Roman"/>
          <w:lang w:eastAsia="en-IN"/>
        </w:rPr>
      </w:pPr>
      <w:bookmarkStart w:id="0" w:name="_GoBack"/>
      <w:proofErr w:type="spellStart"/>
      <w:r>
        <w:rPr>
          <w:rFonts w:ascii="Times New Roman" w:hAnsi="Times New Roman" w:cs="Times New Roman"/>
          <w:lang w:eastAsia="en-IN"/>
        </w:rPr>
        <w:t>Dr.B.Karthiga,ASP</w:t>
      </w:r>
      <w:proofErr w:type="spellEnd"/>
      <w:r>
        <w:rPr>
          <w:rFonts w:ascii="Times New Roman" w:hAnsi="Times New Roman" w:cs="Times New Roman"/>
          <w:lang w:eastAsia="en-IN"/>
        </w:rPr>
        <w:t>/ECE</w:t>
      </w:r>
    </w:p>
    <w:p w:rsidR="002215E1" w:rsidRPr="002215E1" w:rsidRDefault="002215E1" w:rsidP="002215E1">
      <w:pPr>
        <w:pStyle w:val="NoSpacing"/>
        <w:jc w:val="center"/>
        <w:rPr>
          <w:rFonts w:ascii="Times New Roman" w:hAnsi="Times New Roman" w:cs="Times New Roman"/>
          <w:lang w:eastAsia="en-IN"/>
        </w:rPr>
      </w:pPr>
      <w:proofErr w:type="spellStart"/>
      <w:r w:rsidRPr="002215E1">
        <w:rPr>
          <w:rFonts w:ascii="Times New Roman" w:hAnsi="Times New Roman" w:cs="Times New Roman"/>
          <w:lang w:eastAsia="en-IN"/>
        </w:rPr>
        <w:t>Dhanalakshmi</w:t>
      </w:r>
      <w:proofErr w:type="spellEnd"/>
      <w:r w:rsidRPr="002215E1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2215E1">
        <w:rPr>
          <w:rFonts w:ascii="Times New Roman" w:hAnsi="Times New Roman" w:cs="Times New Roman"/>
          <w:lang w:eastAsia="en-IN"/>
        </w:rPr>
        <w:t>Srinivasan</w:t>
      </w:r>
      <w:proofErr w:type="spellEnd"/>
      <w:r w:rsidRPr="002215E1">
        <w:rPr>
          <w:rFonts w:ascii="Times New Roman" w:hAnsi="Times New Roman" w:cs="Times New Roman"/>
          <w:lang w:eastAsia="en-IN"/>
        </w:rPr>
        <w:t xml:space="preserve"> Engineering College (Autonomous), Perambalur, </w:t>
      </w:r>
      <w:proofErr w:type="spellStart"/>
      <w:r w:rsidRPr="002215E1">
        <w:rPr>
          <w:rFonts w:ascii="Times New Roman" w:hAnsi="Times New Roman" w:cs="Times New Roman"/>
          <w:lang w:eastAsia="en-IN"/>
        </w:rPr>
        <w:t>Tamilnadu</w:t>
      </w:r>
      <w:proofErr w:type="spellEnd"/>
    </w:p>
    <w:bookmarkEnd w:id="0"/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Visualize a computer that doesn’t just crunch numbers in straight lines, but searches </w:t>
      </w:r>
      <w:r w:rsidR="009C2951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billions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possibilities at once — like a chess player seeing every move ahead, or a chemist </w:t>
      </w:r>
      <w:r w:rsidR="009C2951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observing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molecules dance in real time. Welcome to the strange and </w:t>
      </w:r>
      <w:r w:rsidR="009C2951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mesmerizing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world of </w:t>
      </w:r>
      <w:r w:rsidRPr="002215E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quantum computing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The Quantum Leap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Unlike our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normal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computers that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depend on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bits — those familiar 0s and 1s — quantum computers use </w:t>
      </w:r>
      <w:proofErr w:type="spellStart"/>
      <w:r w:rsidRPr="002215E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qubits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Thanks a lot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principles of quantum mechanics,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qubits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be in multiple states at once, a phenomenon called </w:t>
      </w:r>
      <w:r w:rsidRPr="002215E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superposition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Even more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interestingly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qubits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be </w:t>
      </w:r>
      <w:r w:rsidRPr="002215E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entangled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meaning a change in one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immediately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affects another, no matter how far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distant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they are. Together, these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structures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give quantum machines a kind of parallelism that classical computers can only dream of.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Where We Are Today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 years, quantum computing was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fired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physicist’s</w:t>
      </w:r>
      <w:r w:rsidR="00044A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thought experiment. Today, it has entered into reality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IBM has </w:t>
      </w:r>
      <w:r w:rsidR="00044A9F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revealed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processors with over a thousand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qubits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Google is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humanizing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chips that reduce errors, and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startups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Paris to Tokyo are experimenting with new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qubit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designs. Banks like HSBC have even tested quantum algorithms to improve bond trading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estimates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showing how quantum power could one day change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worldwide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finance.</w:t>
      </w:r>
      <w:r w:rsidR="00B349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Japan recently launched its first home-grown quantum computer, and Europe and the U.S. are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focusing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billions into research. Clearly, the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competition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on.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Why It Matters</w:t>
      </w:r>
    </w:p>
    <w:p w:rsidR="00B349DE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Quantum computing isn’t about making our laptops</w:t>
      </w:r>
      <w:r w:rsidR="00B349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work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faster. It’s about solving problems so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multifaceted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even the world’s most powerful supercomputers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scrap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B349DE">
        <w:rPr>
          <w:rFonts w:ascii="Times New Roman" w:eastAsia="Times New Roman" w:hAnsi="Times New Roman" w:cs="Times New Roman"/>
          <w:sz w:val="24"/>
          <w:szCs w:val="24"/>
          <w:lang w:eastAsia="en-IN"/>
        </w:rPr>
        <w:t>Few notable areas:</w:t>
      </w:r>
    </w:p>
    <w:p w:rsidR="002215E1" w:rsidRPr="002215E1" w:rsidRDefault="002215E1" w:rsidP="002215E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Designing new drugs by simulating molecules down to the quantum level.</w:t>
      </w:r>
    </w:p>
    <w:p w:rsidR="002215E1" w:rsidRPr="002215E1" w:rsidRDefault="002215E1" w:rsidP="002215E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Optimizing global supply chains in seconds.</w:t>
      </w:r>
    </w:p>
    <w:p w:rsidR="002215E1" w:rsidRPr="002215E1" w:rsidRDefault="002215E1" w:rsidP="002215E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Creating unbreakable codes for secure communication.</w:t>
      </w:r>
    </w:p>
    <w:p w:rsidR="002215E1" w:rsidRPr="002215E1" w:rsidRDefault="002215E1" w:rsidP="002215E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Accelerating breakthroughs in artificial intelligence.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short, quantum computers promise to crack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mysteries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define science, technology, and even our everyday lives.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The Roadblocks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Still, there’s a catch. </w:t>
      </w:r>
      <w:proofErr w:type="spellStart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Qubits</w:t>
      </w:r>
      <w:proofErr w:type="spellEnd"/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infamously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fragile — a tiny vibration, a faint electrical signal, even a ray of sunlight can throw them off balance. Error rates remain high, and the cooling systems required are extreme (near absolute zero). Building a reliable, large-scale quantum computer is one of the hardest engineering challenges humanity has ever faced.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A Glimpse into the Future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Despite these hurdles, progress is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indisputable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In the next few years, we’re likely to see more </w:t>
      </w:r>
      <w:r w:rsidRPr="00B349DE">
        <w:rPr>
          <w:rFonts w:ascii="Times New Roman" w:eastAsia="Times New Roman" w:hAnsi="Times New Roman" w:cs="Times New Roman"/>
          <w:iCs/>
          <w:sz w:val="24"/>
          <w:szCs w:val="24"/>
          <w:lang w:eastAsia="en-IN"/>
        </w:rPr>
        <w:t>hybrid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systems, where quantum processors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group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up with classical ones to solve niche problems. By the next decade, truly fault-tolerant quantum machines may emerge,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transforming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industries fro</w:t>
      </w:r>
      <w:r w:rsid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 healthcare to climate science. 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while we wait, one thing is certain: the journey itself is pushing the boundaries of human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creativity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215E1" w:rsidRPr="002215E1" w:rsidRDefault="002215E1" w:rsidP="002215E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Conclusion</w:t>
      </w:r>
    </w:p>
    <w:p w:rsidR="002215E1" w:rsidRDefault="002215E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Quantum computing is not just another step in the evolution of technology — it’s a leap into an entirely new way of thinking. Whether it </w:t>
      </w:r>
      <w:r w:rsidR="00A5225C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accomplishes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its promise in ten years or fifty, it forces us to reimagine what’s possible when physics and computation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hit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For now, the quantum future is both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ambiguous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exciting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— and that’s exactly what makes it so </w:t>
      </w:r>
      <w:r w:rsidR="00B349DE"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captivating</w:t>
      </w:r>
      <w:r w:rsidRPr="002215E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CA0BC1" w:rsidRDefault="00CA0BC1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  <w:r w:rsidRPr="009027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  <w:t>Quantum Quick Facts:</w:t>
      </w:r>
    </w:p>
    <w:p w:rsidR="00653C3E" w:rsidRPr="00653C3E" w:rsidRDefault="00653C3E" w:rsidP="0065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than 0s and 1s: The mind-bending ability of quantum computers comes from the fact that a single </w:t>
      </w:r>
      <w:proofErr w:type="spellStart"/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>qubit</w:t>
      </w:r>
      <w:proofErr w:type="spellEnd"/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may simultaneously be both 0 and 1. </w:t>
      </w:r>
    </w:p>
    <w:p w:rsidR="00653C3E" w:rsidRPr="00653C3E" w:rsidRDefault="00653C3E" w:rsidP="0065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Colder than Space: The majority of quantum machines operate at a temperature of roughly –273°C, which is even colder than space! </w:t>
      </w:r>
    </w:p>
    <w:p w:rsidR="00653C3E" w:rsidRPr="00653C3E" w:rsidRDefault="00653C3E" w:rsidP="0065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Cracking Codes, Creating Codes: While quantum computers have the potential to break current internet encryption, they will also aid in the development of unbreakable quantum-safe security. </w:t>
      </w:r>
    </w:p>
    <w:p w:rsidR="00653C3E" w:rsidRPr="00653C3E" w:rsidRDefault="00653C3E" w:rsidP="0065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Big Players: Governments are investing billions of dollars in a worldwide race between businesses like </w:t>
      </w:r>
      <w:proofErr w:type="spellStart"/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>QuEra</w:t>
      </w:r>
      <w:proofErr w:type="spellEnd"/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Google, and IBM. </w:t>
      </w:r>
    </w:p>
    <w:p w:rsidR="00653C3E" w:rsidRPr="00653C3E" w:rsidRDefault="00653C3E" w:rsidP="00653C3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53C3E">
        <w:rPr>
          <w:rFonts w:ascii="Times New Roman" w:eastAsia="Times New Roman" w:hAnsi="Times New Roman" w:cs="Times New Roman"/>
          <w:sz w:val="24"/>
          <w:szCs w:val="24"/>
          <w:lang w:eastAsia="en-IN"/>
        </w:rPr>
        <w:t>Though lesser advancements are occurring now, experts anticipate that real quantum computers could be available as early as the 2030s.</w:t>
      </w:r>
    </w:p>
    <w:p w:rsidR="00653C3E" w:rsidRPr="00902794" w:rsidRDefault="00653C3E" w:rsidP="002215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sectPr w:rsidR="00653C3E" w:rsidRPr="00902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E075"/>
      </v:shape>
    </w:pict>
  </w:numPicBullet>
  <w:abstractNum w:abstractNumId="0">
    <w:nsid w:val="1B067DF4"/>
    <w:multiLevelType w:val="hybridMultilevel"/>
    <w:tmpl w:val="AC3E67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5125"/>
    <w:multiLevelType w:val="multilevel"/>
    <w:tmpl w:val="606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E485E"/>
    <w:multiLevelType w:val="hybridMultilevel"/>
    <w:tmpl w:val="10A04C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E1"/>
    <w:rsid w:val="00044A9F"/>
    <w:rsid w:val="002215E1"/>
    <w:rsid w:val="002301F7"/>
    <w:rsid w:val="00341F7A"/>
    <w:rsid w:val="00653C3E"/>
    <w:rsid w:val="00902794"/>
    <w:rsid w:val="009C2951"/>
    <w:rsid w:val="00A5225C"/>
    <w:rsid w:val="00B32C3B"/>
    <w:rsid w:val="00B349DE"/>
    <w:rsid w:val="00B75406"/>
    <w:rsid w:val="00CA0BC1"/>
    <w:rsid w:val="00D4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221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E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215E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2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215E1"/>
    <w:rPr>
      <w:i/>
      <w:iCs/>
    </w:rPr>
  </w:style>
  <w:style w:type="character" w:styleId="Strong">
    <w:name w:val="Strong"/>
    <w:basedOn w:val="DefaultParagraphFont"/>
    <w:uiPriority w:val="22"/>
    <w:qFormat/>
    <w:rsid w:val="002215E1"/>
    <w:rPr>
      <w:b/>
      <w:bCs/>
    </w:rPr>
  </w:style>
  <w:style w:type="paragraph" w:styleId="NoSpacing">
    <w:name w:val="No Spacing"/>
    <w:uiPriority w:val="1"/>
    <w:qFormat/>
    <w:rsid w:val="002215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1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221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E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215E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2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215E1"/>
    <w:rPr>
      <w:i/>
      <w:iCs/>
    </w:rPr>
  </w:style>
  <w:style w:type="character" w:styleId="Strong">
    <w:name w:val="Strong"/>
    <w:basedOn w:val="DefaultParagraphFont"/>
    <w:uiPriority w:val="22"/>
    <w:qFormat/>
    <w:rsid w:val="002215E1"/>
    <w:rPr>
      <w:b/>
      <w:bCs/>
    </w:rPr>
  </w:style>
  <w:style w:type="paragraph" w:styleId="NoSpacing">
    <w:name w:val="No Spacing"/>
    <w:uiPriority w:val="1"/>
    <w:qFormat/>
    <w:rsid w:val="002215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9</cp:revision>
  <dcterms:created xsi:type="dcterms:W3CDTF">2025-09-25T08:50:00Z</dcterms:created>
  <dcterms:modified xsi:type="dcterms:W3CDTF">2025-09-25T09:38:00Z</dcterms:modified>
</cp:coreProperties>
</file>