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6982" w14:textId="77777777" w:rsidR="00997933" w:rsidRPr="00BC6496" w:rsidRDefault="00997933" w:rsidP="00997933">
      <w:pPr>
        <w:pStyle w:val="Heading2"/>
        <w:numPr>
          <w:ilvl w:val="1"/>
          <w:numId w:val="2"/>
        </w:numPr>
        <w:tabs>
          <w:tab w:val="left" w:pos="284"/>
          <w:tab w:val="left" w:pos="284"/>
          <w:tab w:val="num" w:pos="360"/>
        </w:tabs>
        <w:ind w:left="720" w:hanging="720"/>
        <w:rPr>
          <w:rFonts w:ascii="Poppins SemiBold" w:eastAsia="Poppins SemiBold" w:hAnsi="Poppins SemiBold" w:cs="Poppins SemiBold"/>
          <w:color w:val="1155CC"/>
          <w:sz w:val="24"/>
          <w:szCs w:val="24"/>
        </w:rPr>
      </w:pPr>
      <w:bookmarkStart w:id="0" w:name="_Toc171507236"/>
      <w:r w:rsidRPr="00EA1D66">
        <w:rPr>
          <w:rFonts w:ascii="Poppins SemiBold" w:eastAsia="Poppins SemiBold" w:hAnsi="Poppins SemiBold" w:cs="Poppins SemiBold"/>
          <w:color w:val="1155CC"/>
          <w:sz w:val="24"/>
          <w:szCs w:val="24"/>
        </w:rPr>
        <w:t>OWASP Top 10 Checklist:</w:t>
      </w:r>
      <w:bookmarkEnd w:id="0"/>
    </w:p>
    <w:p w14:paraId="57666F20" w14:textId="77777777" w:rsidR="00997933" w:rsidRDefault="00997933" w:rsidP="00997933">
      <w:pPr>
        <w:tabs>
          <w:tab w:val="left" w:pos="450"/>
          <w:tab w:val="left" w:pos="450"/>
          <w:tab w:val="left" w:pos="284"/>
        </w:tabs>
        <w:spacing w:line="240" w:lineRule="auto"/>
        <w:rPr>
          <w:rFonts w:ascii="Poppins" w:eastAsia="Poppins" w:hAnsi="Poppins" w:cs="Poppins"/>
          <w:sz w:val="12"/>
          <w:szCs w:val="12"/>
        </w:rPr>
      </w:pPr>
    </w:p>
    <w:p w14:paraId="0FC202BC" w14:textId="77777777" w:rsidR="00997933" w:rsidRPr="004B7EA9" w:rsidRDefault="00997933" w:rsidP="00997933">
      <w:pPr>
        <w:tabs>
          <w:tab w:val="left" w:pos="450"/>
          <w:tab w:val="left" w:pos="450"/>
          <w:tab w:val="left" w:pos="284"/>
        </w:tabs>
        <w:spacing w:line="240" w:lineRule="auto"/>
        <w:rPr>
          <w:rFonts w:ascii="Poppins" w:eastAsia="Poppins" w:hAnsi="Poppins" w:cs="Poppins"/>
          <w:sz w:val="12"/>
          <w:szCs w:val="12"/>
        </w:rPr>
      </w:pPr>
    </w:p>
    <w:tbl>
      <w:tblPr>
        <w:tblpPr w:leftFromText="180" w:rightFromText="180" w:topFromText="180" w:bottomFromText="180" w:vertAnchor="text" w:horzAnchor="margin" w:tblpY="-139"/>
        <w:tblW w:w="9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5"/>
        <w:gridCol w:w="1381"/>
        <w:gridCol w:w="1291"/>
      </w:tblGrid>
      <w:tr w:rsidR="00997933" w14:paraId="50FFF9B4" w14:textId="77777777" w:rsidTr="009B158E">
        <w:trPr>
          <w:trHeight w:val="497"/>
        </w:trPr>
        <w:tc>
          <w:tcPr>
            <w:tcW w:w="7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55CC"/>
          </w:tcPr>
          <w:p w14:paraId="20EF8D30" w14:textId="77777777" w:rsidR="00997933" w:rsidRDefault="00997933" w:rsidP="009B158E">
            <w:pPr>
              <w:rPr>
                <w:rFonts w:ascii="Poppins Medium" w:eastAsia="Poppins Medium" w:hAnsi="Poppins Medium" w:cs="Poppins Medium"/>
                <w:color w:val="FFFFFF"/>
              </w:rPr>
            </w:pPr>
            <w:r>
              <w:rPr>
                <w:rFonts w:ascii="Poppins Medium" w:eastAsia="Poppins Medium" w:hAnsi="Poppins Medium" w:cs="Poppins Medium"/>
                <w:color w:val="FFFFFF"/>
              </w:rPr>
              <w:t>Web Application Vulnerability Assessment – OWASP top 10</w:t>
            </w:r>
            <w:r>
              <w:rPr>
                <w:rFonts w:ascii="Poppins Medium" w:eastAsia="Poppins Medium" w:hAnsi="Poppins Medium" w:cs="Poppins Medium"/>
                <w:color w:val="FFFFFF"/>
              </w:rPr>
              <w:tab/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</w:tcPr>
          <w:p w14:paraId="21082855" w14:textId="77777777" w:rsidR="00997933" w:rsidRDefault="00997933" w:rsidP="009B158E">
            <w:pPr>
              <w:rPr>
                <w:rFonts w:ascii="Poppins" w:eastAsia="Poppins" w:hAnsi="Poppins" w:cs="Poppins"/>
              </w:rPr>
            </w:pPr>
          </w:p>
        </w:tc>
      </w:tr>
      <w:tr w:rsidR="00997933" w14:paraId="7669D2A1" w14:textId="77777777" w:rsidTr="009B158E">
        <w:trPr>
          <w:trHeight w:val="419"/>
        </w:trPr>
        <w:tc>
          <w:tcPr>
            <w:tcW w:w="635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vAlign w:val="center"/>
          </w:tcPr>
          <w:p w14:paraId="071B4A68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TEST PERFORMED</w:t>
            </w:r>
          </w:p>
        </w:tc>
        <w:tc>
          <w:tcPr>
            <w:tcW w:w="138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vAlign w:val="center"/>
          </w:tcPr>
          <w:p w14:paraId="3D022D5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  <w:shd w:val="clear" w:color="auto" w:fill="B6D7A8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B6D7A8"/>
              </w:rPr>
              <w:t>PASS</w:t>
            </w:r>
          </w:p>
        </w:tc>
        <w:tc>
          <w:tcPr>
            <w:tcW w:w="12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vAlign w:val="center"/>
          </w:tcPr>
          <w:p w14:paraId="1792D10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  <w:shd w:val="clear" w:color="auto" w:fill="EA9999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EA9999"/>
              </w:rPr>
              <w:t>FAIL</w:t>
            </w:r>
          </w:p>
        </w:tc>
      </w:tr>
      <w:tr w:rsidR="00997933" w14:paraId="6BBDE603" w14:textId="77777777" w:rsidTr="009B158E">
        <w:trPr>
          <w:trHeight w:val="316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4C26991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Broken Access Control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58BBEA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1969286514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 w:rsidRPr="00980D59">
                  <w:rPr>
                    <w:rFonts w:ascii="Segoe UI Symbol" w:eastAsia="Poppins" w:hAnsi="Segoe UI Symbol" w:cs="Segoe UI Symbol"/>
                    <w:sz w:val="20"/>
                    <w:szCs w:val="20"/>
                    <w:highlight w:val="white"/>
                  </w:rPr>
                  <w:t>✔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2DCA7E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517035523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</w:tr>
      <w:tr w:rsidR="00997933" w14:paraId="18674AF4" w14:textId="77777777" w:rsidTr="009B158E">
        <w:trPr>
          <w:trHeight w:val="291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F2E01AA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Cryptographic Failures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02CB45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5698753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 w:rsidRPr="00980D59">
                  <w:rPr>
                    <w:rFonts w:ascii="Segoe UI Symbol" w:eastAsia="Poppins" w:hAnsi="Segoe UI Symbol" w:cs="Segoe UI Symbol"/>
                    <w:sz w:val="20"/>
                    <w:szCs w:val="20"/>
                    <w:highlight w:val="white"/>
                  </w:rPr>
                  <w:t>✔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D3D014A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2113862773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</w:tr>
      <w:tr w:rsidR="00997933" w14:paraId="13511128" w14:textId="77777777" w:rsidTr="009B158E">
        <w:trPr>
          <w:trHeight w:val="316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DB328AA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Injection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2BDA2C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934755359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rPr>
                    <w:rFonts w:ascii="Segoe UI Symbol" w:hAnsi="Segoe UI Symbol" w:cs="Segoe UI Symbol"/>
                  </w:rPr>
                  <w:t>✔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65DB0B6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1129725346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</w:tr>
      <w:tr w:rsidR="00997933" w14:paraId="5E1B5E9F" w14:textId="77777777" w:rsidTr="009B158E">
        <w:trPr>
          <w:trHeight w:val="316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80BF99C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Insecure Design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E73937C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43678029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EDF6A1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488930621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rPr>
                    <w:rFonts w:ascii="Segoe UI Symbol" w:hAnsi="Segoe UI Symbol" w:cs="Segoe UI Symbol"/>
                  </w:rPr>
                  <w:t>✖</w:t>
                </w:r>
              </w:sdtContent>
            </w:sdt>
          </w:p>
        </w:tc>
      </w:tr>
      <w:tr w:rsidR="00997933" w14:paraId="3677E246" w14:textId="77777777" w:rsidTr="009B158E">
        <w:trPr>
          <w:trHeight w:val="303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B09D553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Security Misconfiguration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349A9A5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1583918669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FDE646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1413511700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rPr>
                    <w:rFonts w:ascii="Segoe UI Symbol" w:hAnsi="Segoe UI Symbol" w:cs="Segoe UI Symbol"/>
                  </w:rPr>
                  <w:t>✖</w:t>
                </w:r>
              </w:sdtContent>
            </w:sdt>
          </w:p>
        </w:tc>
      </w:tr>
      <w:tr w:rsidR="00997933" w14:paraId="0F739846" w14:textId="77777777" w:rsidTr="009B158E">
        <w:trPr>
          <w:trHeight w:val="316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0305EEA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Vulnerable and Outdated Components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B5F56C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1015163799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9515D6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355413543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rPr>
                    <w:rFonts w:ascii="Segoe UI Symbol" w:hAnsi="Segoe UI Symbol" w:cs="Segoe UI Symbol"/>
                  </w:rPr>
                  <w:t>✖</w:t>
                </w:r>
              </w:sdtContent>
            </w:sdt>
          </w:p>
        </w:tc>
      </w:tr>
      <w:tr w:rsidR="00997933" w14:paraId="1A5D44E9" w14:textId="77777777" w:rsidTr="009B158E">
        <w:trPr>
          <w:trHeight w:val="316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0A56DA0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Identification and Authentication Failures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56B75CE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1611847676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6934224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1342933517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rPr>
                    <w:rFonts w:ascii="Segoe UI Symbol" w:hAnsi="Segoe UI Symbol" w:cs="Segoe UI Symbol"/>
                  </w:rPr>
                  <w:t>✖</w:t>
                </w:r>
              </w:sdtContent>
            </w:sdt>
          </w:p>
        </w:tc>
      </w:tr>
      <w:tr w:rsidR="00997933" w14:paraId="67BCEE97" w14:textId="77777777" w:rsidTr="009B158E">
        <w:trPr>
          <w:trHeight w:val="316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7294C5B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Software and Data Integrity Failures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62EAE4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1423063321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 w:rsidRPr="00980D59">
                  <w:rPr>
                    <w:rFonts w:ascii="Segoe UI Symbol" w:eastAsia="Poppins" w:hAnsi="Segoe UI Symbol" w:cs="Segoe UI Symbol"/>
                    <w:sz w:val="20"/>
                    <w:szCs w:val="20"/>
                    <w:highlight w:val="white"/>
                  </w:rPr>
                  <w:t>✔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BDA10A2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1840456511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</w:tr>
      <w:tr w:rsidR="00997933" w14:paraId="237477DF" w14:textId="77777777" w:rsidTr="009B158E">
        <w:trPr>
          <w:trHeight w:val="323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61A0B98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Security Logging and Monitoring Failures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3B9FE9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54332653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 w:rsidRPr="00980D59">
                  <w:rPr>
                    <w:rFonts w:ascii="Segoe UI Symbol" w:eastAsia="Poppins" w:hAnsi="Segoe UI Symbol" w:cs="Segoe UI Symbol"/>
                    <w:sz w:val="20"/>
                    <w:szCs w:val="20"/>
                    <w:highlight w:val="white"/>
                  </w:rPr>
                  <w:t>✔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727161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308038271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 w:rsidRPr="00980D59">
                  <w:rPr>
                    <w:rFonts w:ascii="Poppins" w:eastAsia="Poppins" w:hAnsi="Poppins" w:cs="Poppins"/>
                    <w:sz w:val="20"/>
                    <w:szCs w:val="20"/>
                    <w:highlight w:val="white"/>
                  </w:rPr>
                  <w:t>-</w:t>
                </w:r>
              </w:sdtContent>
            </w:sdt>
          </w:p>
        </w:tc>
      </w:tr>
      <w:tr w:rsidR="00997933" w14:paraId="09535968" w14:textId="77777777" w:rsidTr="009B158E">
        <w:trPr>
          <w:trHeight w:val="316"/>
        </w:trPr>
        <w:tc>
          <w:tcPr>
            <w:tcW w:w="6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627737D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Server-Side Request Forgery (SSRF)</w:t>
            </w:r>
          </w:p>
        </w:tc>
        <w:tc>
          <w:tcPr>
            <w:tcW w:w="1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2865534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-1078280418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 w:rsidRPr="00980D59">
                  <w:rPr>
                    <w:rFonts w:ascii="Segoe UI Symbol" w:eastAsia="Poppins" w:hAnsi="Segoe UI Symbol" w:cs="Segoe UI Symbol"/>
                    <w:sz w:val="20"/>
                    <w:szCs w:val="20"/>
                    <w:highlight w:val="white"/>
                  </w:rPr>
                  <w:t>✔</w:t>
                </w:r>
              </w:sdtContent>
            </w:sdt>
          </w:p>
        </w:tc>
        <w:tc>
          <w:tcPr>
            <w:tcW w:w="1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67FA115" w14:textId="77777777" w:rsidR="00997933" w:rsidRPr="00980D59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Checklist"/>
                <w:id w:val="1259702327"/>
                <w:dropDownList>
                  <w:listItem w:displayText="✔" w:value="✔"/>
                  <w:listItem w:displayText="✖" w:value="✖"/>
                  <w:listItem w:displayText="-" w:value="-"/>
                </w:dropDownList>
              </w:sdtPr>
              <w:sdtContent>
                <w:r w:rsidRPr="00980D59">
                  <w:rPr>
                    <w:rFonts w:ascii="Poppins" w:eastAsia="Poppins" w:hAnsi="Poppins" w:cs="Poppins"/>
                    <w:sz w:val="20"/>
                    <w:szCs w:val="20"/>
                    <w:highlight w:val="white"/>
                  </w:rPr>
                  <w:t>-</w:t>
                </w:r>
              </w:sdtContent>
            </w:sdt>
          </w:p>
        </w:tc>
      </w:tr>
    </w:tbl>
    <w:p w14:paraId="5D9995CA" w14:textId="77777777" w:rsidR="00997933" w:rsidRPr="003424BC" w:rsidRDefault="00997933" w:rsidP="00997933">
      <w:pPr>
        <w:pStyle w:val="Heading2"/>
        <w:numPr>
          <w:ilvl w:val="1"/>
          <w:numId w:val="2"/>
        </w:numPr>
        <w:tabs>
          <w:tab w:val="left" w:pos="284"/>
          <w:tab w:val="left" w:pos="284"/>
          <w:tab w:val="num" w:pos="360"/>
        </w:tabs>
        <w:ind w:left="720" w:hanging="720"/>
        <w:rPr>
          <w:rFonts w:ascii="Poppins SemiBold" w:eastAsia="Poppins SemiBold" w:hAnsi="Poppins SemiBold" w:cs="Poppins SemiBold"/>
          <w:color w:val="1155CC"/>
          <w:sz w:val="24"/>
          <w:szCs w:val="24"/>
        </w:rPr>
      </w:pPr>
      <w:r>
        <w:rPr>
          <w:rFonts w:ascii="Poppins SemiBold" w:eastAsia="Poppins SemiBold" w:hAnsi="Poppins SemiBold" w:cs="Poppins SemiBold"/>
          <w:color w:val="1155CC"/>
          <w:sz w:val="24"/>
          <w:szCs w:val="24"/>
        </w:rPr>
        <w:t xml:space="preserve"> </w:t>
      </w:r>
      <w:bookmarkStart w:id="1" w:name="_Toc171507237"/>
      <w:r>
        <w:rPr>
          <w:rFonts w:ascii="Poppins SemiBold" w:eastAsia="Poppins SemiBold" w:hAnsi="Poppins SemiBold" w:cs="Poppins SemiBold"/>
          <w:color w:val="1155CC"/>
          <w:sz w:val="24"/>
          <w:szCs w:val="24"/>
        </w:rPr>
        <w:t>Web Application Test Cases:</w:t>
      </w:r>
      <w:bookmarkEnd w:id="1"/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5"/>
        <w:gridCol w:w="1020"/>
        <w:gridCol w:w="1155"/>
      </w:tblGrid>
      <w:tr w:rsidR="00997933" w14:paraId="05ABFFF7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68144A43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A1: Broken Access Control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6D71CB0C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41877BFA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31C06426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87478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change the password of other users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D0B52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3C182B7" w14:textId="77777777" w:rsidR="00997933" w:rsidRPr="00E30CC4" w:rsidRDefault="00997933" w:rsidP="009B158E">
            <w:pPr>
              <w:jc w:val="center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:rsidRPr="00E30CC4" w14:paraId="5921BCE6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ECC17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Improper Access Control Implemented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78505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6B000F5" w14:textId="77777777" w:rsidR="00997933" w:rsidRPr="00E30CC4" w:rsidRDefault="00997933" w:rsidP="009B158E">
            <w:pPr>
              <w:jc w:val="center"/>
              <w:rPr>
                <w:rFonts w:ascii="Poppins" w:eastAsia="Poppins" w:hAnsi="Poppins" w:cs="Poppins"/>
                <w:b/>
                <w:bCs/>
                <w:color w:val="00B050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69C333F4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58B42B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access application as a high/other privileged user by using parameter / URL manipulation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04D60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094711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2B12BA2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AD051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carry out sensitive actions on behalf of another user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A9EB7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BB54C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4474D98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397F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Maker- Checker functionality is not properly Implemented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4A3F8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7381C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7B7AAE9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789BE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An adversary can perform sensitive action using parameter manipulation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402DFE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D53ECF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36E6EFE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246FEF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Monitor authentication attempts and alert on failures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CE6DBA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852F2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70127BA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A4C3D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Parameter is used directly to retrieve a database record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1FADAF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FAEFBD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809DAC8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5DC74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Parameter is used directly to perform an operation in the system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B2342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8680D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FEC6E03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1ADBDF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Parameter is used directly to retrieve a file system resource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71F7E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40D9B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6EBB629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453597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override another user's records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25CD2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C2F3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F5FE09D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B7F552" w14:textId="77777777" w:rsidR="00997933" w:rsidRDefault="00997933" w:rsidP="009B158E">
            <w:pPr>
              <w:tabs>
                <w:tab w:val="left" w:pos="1470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override another user's records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B4B2DF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E3055F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EF9A92B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38E418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application is vulnerable to Cross-origin resource sharing (CORS)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93265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132A53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7F959CB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DB9D3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 xml:space="preserve">Tampering JWT Token to elevate privileges 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2AB1C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EF2E99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2F9C80D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F6A347" w14:textId="77777777" w:rsidR="00997933" w:rsidRDefault="00997933" w:rsidP="009B158E">
            <w:pPr>
              <w:tabs>
                <w:tab w:val="left" w:pos="1065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Cross Site Request Forgery (CSRF)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E2AF2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E66A5F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AF980CA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C73F7" w14:textId="77777777" w:rsidR="00997933" w:rsidRDefault="00997933" w:rsidP="009B158E">
            <w:pPr>
              <w:tabs>
                <w:tab w:val="left" w:pos="1065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The application is vulnerable to a URL redirection flaw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8798B0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9D712D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AA0C5D6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CEAD4F" w14:textId="77777777" w:rsidR="00997933" w:rsidRDefault="00997933" w:rsidP="009B158E">
            <w:pPr>
              <w:tabs>
                <w:tab w:val="left" w:pos="1065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Insecure Direct Object Reference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DB871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7D9691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B08D19F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D2649A" w14:textId="77777777" w:rsidR="00997933" w:rsidRDefault="00997933" w:rsidP="009B158E">
            <w:pPr>
              <w:tabs>
                <w:tab w:val="left" w:pos="1065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The application is vulnerable to a URL redirection flaw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66A5B3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3901D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1C5EC144" w14:textId="77777777" w:rsidR="00997933" w:rsidRPr="008A0256" w:rsidRDefault="00997933" w:rsidP="00997933">
      <w:pPr>
        <w:jc w:val="left"/>
        <w:rPr>
          <w:rFonts w:ascii="Poppins" w:eastAsia="Poppins" w:hAnsi="Poppins" w:cs="Poppins"/>
          <w:sz w:val="12"/>
          <w:szCs w:val="12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0"/>
        <w:gridCol w:w="1035"/>
        <w:gridCol w:w="1155"/>
      </w:tblGrid>
      <w:tr w:rsidR="00997933" w14:paraId="4988A6C5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7A2914F5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bookmarkStart w:id="2" w:name="_heading=h.2jxsxqh" w:colFirst="0" w:colLast="0"/>
            <w:bookmarkEnd w:id="2"/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A2: Cryptographic Failures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1515F13E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05D4A348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74A151B0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72B47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The application uses invalid SSL certificates that an adversary might exploit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81744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A575D4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2E6478C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C7CD4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The application uses self-signed SSL certificate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1B6F9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693E5D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FDD51CA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538DCB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Application uses expired SSL Certificate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73669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5343B8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033C235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976363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TLS version detection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CC9ED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EF74C3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97933" w14:paraId="33C521FE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AE3822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SSL certificate is vulnerable to CRIME Attack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AC31C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FDF5A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5F664AD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B5D475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Weak ciphers used in SSL Certificate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A4556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6D6CD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A019E06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12D93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is vulnerable to POODLE Attack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BE031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898D6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A46A69F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183993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SSL / TLS Renegotiation Enabled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59DB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4610D4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06E73F4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72EF2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SSL Anonymous Cipher Suites Supported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4DEA1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1A20F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A927211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63062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is running on HTTP Protocol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F0981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082C2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0B62523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EBBD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The Application stores sensitive data in clear text at Server Side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E9BDE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8278F6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17FC56C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BB6FB4" w14:textId="77777777" w:rsidR="00997933" w:rsidRDefault="00997933" w:rsidP="009B158E">
            <w:pPr>
              <w:tabs>
                <w:tab w:val="left" w:pos="1470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The Config file is not Encrypted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B92AD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DAEAF1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3A53D96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C57F53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Password is Encrypted using Weak Algorithm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B26AB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B5E1D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D55886B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38667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Deprecated padding mechanism used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C03EF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D3D8CF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012AAD4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5F3C8C" w14:textId="77777777" w:rsidR="00997933" w:rsidRDefault="00997933" w:rsidP="009B158E">
            <w:pPr>
              <w:tabs>
                <w:tab w:val="left" w:pos="1065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Weak hash algorithms used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2B23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99C667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5C9A1A7" w14:textId="77777777" w:rsidTr="009B158E">
        <w:trPr>
          <w:trHeight w:val="330"/>
        </w:trPr>
        <w:tc>
          <w:tcPr>
            <w:tcW w:w="6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30868C" w14:textId="77777777" w:rsidR="00997933" w:rsidRDefault="00997933" w:rsidP="009B158E">
            <w:pPr>
              <w:tabs>
                <w:tab w:val="left" w:pos="1065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Auto complete is enabled for sensitive fields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6625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A2</w:t>
            </w:r>
          </w:p>
        </w:tc>
        <w:tc>
          <w:tcPr>
            <w:tcW w:w="1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17169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234B4994" w14:textId="77777777" w:rsidR="00997933" w:rsidRPr="008A0256" w:rsidRDefault="00997933" w:rsidP="00997933">
      <w:pPr>
        <w:jc w:val="left"/>
        <w:rPr>
          <w:rFonts w:ascii="Poppins" w:eastAsia="Poppins" w:hAnsi="Poppins" w:cs="Poppins"/>
          <w:sz w:val="12"/>
          <w:szCs w:val="12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5"/>
        <w:gridCol w:w="1035"/>
        <w:gridCol w:w="1140"/>
      </w:tblGrid>
      <w:tr w:rsidR="00997933" w14:paraId="019B2BAF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1A52784D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A3: Injection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68DDEB07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248E4935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28B9492D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E7793E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IMAP/SMTP Injection Attack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2320D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5B054F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1661E75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38FFF6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Command Injection Attack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C07E8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C3963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FBFF255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AB58FB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HTML Injection Attack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814CE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07125B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7E8398F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C08A75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SQL Injection Attack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8C93B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0B3B2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8695481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4CAE2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XML/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Xpath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Injection Attack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18393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056AE4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A436143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DBA9D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LDAP Injection Attack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10445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19F11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A82849E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F739F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SSI (server Side Includes) Injection Attack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8289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4B979C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CBA8D98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265E63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CSV Excel Macro injection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FFF6A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4A518E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0B9B9D0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D6FB5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Code Injection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489C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ED65CF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89F6A07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1A35F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>Cross Site Scripting Attack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95BAB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3290B3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3DD0473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B3563F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Response Splitting Attack/CRLF Injection Attack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00A89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4FC24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8A52476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005D8F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Host header injection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12101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E01083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E720A95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48DB9" w14:textId="77777777" w:rsidR="00997933" w:rsidRDefault="00997933" w:rsidP="009B158E">
            <w:pPr>
              <w:tabs>
                <w:tab w:val="left" w:pos="1470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Improper Input validations.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6DB74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81D7DD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D1DCAB6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0CCFAB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Reflected Cross Site Scripting Attack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87AF4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470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58CE86E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66290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Server-side template injection  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2FFBD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0DE270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267BAEC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BD7B2F" w14:textId="77777777" w:rsidR="00997933" w:rsidRDefault="00997933" w:rsidP="009B158E">
            <w:pPr>
              <w:tabs>
                <w:tab w:val="left" w:pos="1065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HTTP parameter pollution</w:t>
            </w:r>
          </w:p>
        </w:tc>
        <w:tc>
          <w:tcPr>
            <w:tcW w:w="1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2B8EE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A3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315B25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107AF197" w14:textId="77777777" w:rsidR="00997933" w:rsidRDefault="00997933" w:rsidP="00997933">
      <w:pPr>
        <w:jc w:val="left"/>
        <w:rPr>
          <w:rFonts w:ascii="Poppins" w:eastAsia="Poppins" w:hAnsi="Poppins" w:cs="Poppins"/>
          <w:sz w:val="20"/>
          <w:szCs w:val="20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5"/>
        <w:gridCol w:w="1065"/>
        <w:gridCol w:w="1110"/>
      </w:tblGrid>
      <w:tr w:rsidR="00997933" w14:paraId="07927202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5792F004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A4: Insecure Design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3B0EB234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3DD74C2F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1C064962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2C5C6B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Upload Malicious Files on Remote Server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E2365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94C37D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BB77D31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3A0321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Developer comments revealed in page source/response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96CA4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7D9DB1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6C693C49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4A873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Server returns HTTP 403 error message (if sensitive information revealed)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2D8B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8B1E9F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7EB85C7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3AA605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Server returns HTTP 500 error message (if sensitive information revealed)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FFDE1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2F6FA4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0F113E1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77E7E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Sensitive information revealed in robots.txt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0957A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73578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A26DFEC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94901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fingerprint the mail server version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692EE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393EB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108E8D9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692F7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The Sensitive data is accessible by weak cache control implementation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4F7E3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AA9D97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3B6E6B2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9AA4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fingerprint the web server version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65DFF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94D40A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0AE8813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D0DD5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harvest email ids for spamming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C8960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3112E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5D38CD4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A7132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application </w:t>
            </w: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disclose</w:t>
            </w:r>
            <w:proofErr w:type="gram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sensitive information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769C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C10B1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F439B8B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CE9D8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An application reveals source code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7ED98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6AF4F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5CD163A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B2DCBE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application </w:t>
            </w: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send</w:t>
            </w:r>
            <w:proofErr w:type="gram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sensitive data in URL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B362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DEA04F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26B58A5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DA8623" w14:textId="77777777" w:rsidR="00997933" w:rsidRDefault="00997933" w:rsidP="009B158E">
            <w:pPr>
              <w:tabs>
                <w:tab w:val="left" w:pos="1470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Physical Server Path Disclosure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58C91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27C2D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7E62526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4B345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The view state is not Implemented Properly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CE255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AB10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3D0D799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2BE0D8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UAT Contains Sensitive Live / Production Data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DA79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4F345F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6A9787AC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BD69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Improper Error/Exception Handling  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93EF5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551B4F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97933" w14:paraId="577C5A7D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CB091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Rate Limiting is not implemented properly. 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4E97C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B214C6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332F833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A85629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HTTP Smuggling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E3A2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00B0E5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6EA315A" w14:textId="77777777" w:rsidTr="009B158E">
        <w:trPr>
          <w:trHeight w:val="330"/>
        </w:trPr>
        <w:tc>
          <w:tcPr>
            <w:tcW w:w="68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68A460" w14:textId="77777777" w:rsidR="00997933" w:rsidRDefault="00997933" w:rsidP="009B158E">
            <w:pPr>
              <w:tabs>
                <w:tab w:val="left" w:pos="1065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Password return in Login Response 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76EDA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875C3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21743572" w14:textId="77777777" w:rsidR="00997933" w:rsidRPr="0018790C" w:rsidRDefault="00997933" w:rsidP="00997933">
      <w:pPr>
        <w:jc w:val="left"/>
        <w:rPr>
          <w:rFonts w:ascii="Poppins" w:eastAsia="Poppins" w:hAnsi="Poppins" w:cs="Poppins"/>
          <w:sz w:val="12"/>
          <w:szCs w:val="12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5"/>
        <w:gridCol w:w="1110"/>
        <w:gridCol w:w="1095"/>
      </w:tblGrid>
      <w:tr w:rsidR="00997933" w14:paraId="683A98BC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02331189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 xml:space="preserve">A5: Security Misconfiguration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7C34744E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035ED5BE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194E858D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0265C6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Missing Secure HTTP Headers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0731F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D14FD8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A334778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62878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Dangerous HTTP methods are enabled on the web server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2B70E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3979B7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21DC327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49A560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 xml:space="preserve">Options method enabled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5A4B7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30DC3D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D072C70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D478A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Accepts Post to Get method 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263F9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A626D4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B4DC756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4090E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is allowing blank / invalid passwords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034A4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04467C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F1C87E1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E4EEE8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supports default usernames and passwords for logging in the application.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AE0AC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DDF6B1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2255BF7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95AED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WebDAV extensions enabled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620BE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56EAE6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E7E4286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45F58F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Default web-page present in the server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EA5F3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652B88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4D3380B" w14:textId="77777777" w:rsidTr="009B158E">
        <w:trPr>
          <w:trHeight w:val="315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CAF7F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access restricted internal file by local file inclusion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972D5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B383C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11448D9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19D42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execute externally hosted file by remote file inclusion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ED24C0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FA7BD4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9F622EE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B6567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The Backup or log files are present on the server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DFF9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329E7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A317AA9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6ED4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perform phishing/Spamming Attack on users by using Email/SMS flooding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E9E7C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06DAA7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2DB8BA0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3B80A8" w14:textId="77777777" w:rsidR="00997933" w:rsidRDefault="00997933" w:rsidP="009B158E">
            <w:pPr>
              <w:tabs>
                <w:tab w:val="left" w:pos="1470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application is vulnerable to Clickjacking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900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789AE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D8B4711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884EC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Session Cookie HTTP Only attribute not set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42A6A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2FFE1E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97933" w14:paraId="0CCB610D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324EB0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Session Cookie Secure attribute not set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0184E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54C9B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311A386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6F4F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perform malicious activity by adding external XML Entity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002E8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069F1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096E747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BB1CA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bypass server-side validation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48004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C3E643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47ACE20E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3344D1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Sensitive information sent to third party websites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E3DE5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DD5A1C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44ADC23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690FD9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perform malicious activity by content spoofing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91CCB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67CDB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E6EB7DA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EC069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does not force the user to change the password on first login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C529C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1E0216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ECC9869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8FDF98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accepts special characters as user input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8199F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0FB969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7A1E8DC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FFDC8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Malicious files can be uploaded and executed on the server.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B52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720928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85DE229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6F130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provides password hints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396B2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6D083D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8964CCD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BA14D7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Server-Side input validations are not in place  </w:t>
            </w:r>
          </w:p>
        </w:tc>
        <w:tc>
          <w:tcPr>
            <w:tcW w:w="1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E3CB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A4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A2B422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190D44DE" w14:textId="77777777" w:rsidR="00997933" w:rsidRPr="0018790C" w:rsidRDefault="00997933" w:rsidP="00997933">
      <w:pPr>
        <w:jc w:val="left"/>
        <w:rPr>
          <w:rFonts w:ascii="Poppins" w:eastAsia="Poppins" w:hAnsi="Poppins" w:cs="Poppins"/>
          <w:sz w:val="12"/>
          <w:szCs w:val="12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5"/>
        <w:gridCol w:w="1080"/>
        <w:gridCol w:w="1125"/>
      </w:tblGrid>
      <w:tr w:rsidR="00997933" w14:paraId="1ED68815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2D17BDCF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 xml:space="preserve">A6: Vulnerable and Outdated Component  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02D97AC8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6C47F031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35431456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2F56F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perform known exploits of vulnerable third-party components  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28D4B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A6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F75622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449172B" w14:textId="77777777" w:rsidTr="009B158E">
        <w:trPr>
          <w:trHeight w:val="330"/>
        </w:trPr>
        <w:tc>
          <w:tcPr>
            <w:tcW w:w="67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6FFA7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perform 0 exploits of vulnerable third-party components  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E95FA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A6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F0880F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230A9B5F" w14:textId="77777777" w:rsidR="00997933" w:rsidRPr="0018790C" w:rsidRDefault="00997933" w:rsidP="00997933">
      <w:pPr>
        <w:jc w:val="left"/>
        <w:rPr>
          <w:rFonts w:ascii="Poppins" w:eastAsia="Poppins" w:hAnsi="Poppins" w:cs="Poppins"/>
          <w:sz w:val="12"/>
          <w:szCs w:val="12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5"/>
        <w:gridCol w:w="1020"/>
        <w:gridCol w:w="1125"/>
      </w:tblGrid>
      <w:tr w:rsidR="00997933" w14:paraId="49C32C6C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68F761AD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 xml:space="preserve">A7: Identification and Authentication Failures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756B25B4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2A924DE6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07822A8F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C0A18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 xml:space="preserve">Session ID Remains Constant Before and After Logging In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6C12E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E467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F97B6D1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A775EF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Session Not Expired After Log-Out 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641E5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EC417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9F9D05A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4D21D5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Session Not Invalidated After Refreshing the Browser 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179AC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09AB40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A67AE78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BAFC0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Session Time-Out is High (or) Not Implemented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63E25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9EE6A0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D7C3A93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9D1672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Session Token being Transmitted in other Fields Apart from Cookie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72FFF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DD347F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3D9AA36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FF88F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Hijack User Sessions by Session Fixation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4F7A0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08ACC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BB83908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639183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is vulnerable to Session Hijacking Attack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D23BC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A4B744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B4202D6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70CA10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Attacker can Bypass Weak Second Factor Authentication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049FB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36F98B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A45FD89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3B698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Second Factor Authentication is Not Implemented for Sensitive Actions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30997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B7B750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6FEC132C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1C691B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is vulnerable to Back-Refresh Attack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F8FFB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76A6D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AC71600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A86350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Temporary Account Lockout Feature is Not Implemented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F6D64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487DA1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D4FFC1A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CFD3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application uses Weak Session Token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68929D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3CD7D6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D17AFE7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877A0B" w14:textId="77777777" w:rsidR="00997933" w:rsidRDefault="00997933" w:rsidP="009B158E">
            <w:pPr>
              <w:tabs>
                <w:tab w:val="left" w:pos="1470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allows Simultaneous Logins from Single User ID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61B09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BF89D7" w14:textId="77777777" w:rsidR="00997933" w:rsidRPr="00E30CC4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97933" w14:paraId="507642E9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C436F8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Adversary can Bypass Authentication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7D79E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BB248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58C361B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F1D0F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Credentials are transmitted to Server in Plain Text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EB6CC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8B8D33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CACE996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04821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application allows to access non-HTML contents without Authentication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FEEBB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0A4C88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AA6101A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89E87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Internal Pages Accessible Without Login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A840A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C5003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E0C9824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C49249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Application does not have log-out functionality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2CB00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4697DD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1BEA891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356610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application generates weak password for new users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99242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10C58F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9D3C142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5A788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Password policy is not followed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08DE1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3C7EA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DA9E38F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A9CCBC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Forgot password token / URL does not expire after certain time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FEDE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F6E48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69ABEBC4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8BE0F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Forgot password token does not invalidate after one use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41E22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8DF99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8AE320D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80B1F9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Forgot password link is guessable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3842E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86C2AA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4B89A13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C2D239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Old password accepted even after forget password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07A2B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DF9D6F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8523B84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FB844D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Old password is not validated during ‘Change Password’ functionality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F36B2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6B2116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15E7D74A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1F90A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password/OTP sent over Mail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BD66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2DD7BE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6C23F24D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3B017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Login/Authentication functionality is not Implemented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B3BB9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E30AB2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22F5CEA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7812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application uses weak CAPTCHA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F22D5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C35F6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4267841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C51D4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CAPTCHA is not Implemented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ABFD2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61C3B95" w14:textId="77777777" w:rsidR="00997933" w:rsidRDefault="00997933" w:rsidP="009B158E">
            <w:pPr>
              <w:jc w:val="center"/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828E23A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02722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Encrypted data not authenticated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4A352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5E6892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F93265C" w14:textId="77777777" w:rsidTr="009B158E">
        <w:trPr>
          <w:trHeight w:val="330"/>
        </w:trPr>
        <w:tc>
          <w:tcPr>
            <w:tcW w:w="6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7BC056" w14:textId="77777777" w:rsidR="00997933" w:rsidRDefault="00997933" w:rsidP="009B158E">
            <w:pPr>
              <w:tabs>
                <w:tab w:val="left" w:pos="1065"/>
              </w:tabs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Salt value misconfiguration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8E60F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A7</w:t>
            </w:r>
          </w:p>
        </w:tc>
        <w:tc>
          <w:tcPr>
            <w:tcW w:w="1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2B70C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4B3398F9" w14:textId="77777777" w:rsidR="00997933" w:rsidRPr="0018790C" w:rsidRDefault="00997933" w:rsidP="00997933">
      <w:pPr>
        <w:jc w:val="left"/>
        <w:rPr>
          <w:rFonts w:ascii="Poppins" w:eastAsia="Poppins" w:hAnsi="Poppins" w:cs="Poppins"/>
          <w:sz w:val="12"/>
          <w:szCs w:val="12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0"/>
        <w:gridCol w:w="1020"/>
        <w:gridCol w:w="1140"/>
      </w:tblGrid>
      <w:tr w:rsidR="00997933" w14:paraId="060FED3F" w14:textId="77777777" w:rsidTr="009B158E">
        <w:trPr>
          <w:trHeight w:val="330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1580648C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lastRenderedPageBreak/>
              <w:t xml:space="preserve">A8: Software and Data Integrity Failures 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799E0B66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3F283F44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6044CCB3" w14:textId="77777777" w:rsidTr="009B158E">
        <w:trPr>
          <w:trHeight w:val="330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0D3FB0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Deserialization of Untrusted Data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51067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A8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6713681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75BD9A7" w14:textId="77777777" w:rsidTr="009B158E">
        <w:trPr>
          <w:trHeight w:val="330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DE710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Inclusion of Web Functionality from an Untrusted Source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462A3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A8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FCDDB1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7C9B61A0" w14:textId="77777777" w:rsidTr="009B158E">
        <w:trPr>
          <w:trHeight w:val="330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B9A7A5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Reliance on Cookies without Validation and Integrity Checking  </w:t>
            </w:r>
          </w:p>
        </w:tc>
        <w:tc>
          <w:tcPr>
            <w:tcW w:w="10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6145D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A8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C0842C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6FFD2890" w14:textId="77777777" w:rsidR="00997933" w:rsidRPr="0018790C" w:rsidRDefault="00997933" w:rsidP="00997933">
      <w:pPr>
        <w:jc w:val="left"/>
        <w:rPr>
          <w:rFonts w:ascii="Poppins" w:eastAsia="Poppins" w:hAnsi="Poppins" w:cs="Poppins"/>
          <w:sz w:val="12"/>
          <w:szCs w:val="12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0"/>
        <w:gridCol w:w="1050"/>
        <w:gridCol w:w="1050"/>
      </w:tblGrid>
      <w:tr w:rsidR="00997933" w14:paraId="3EEA94E1" w14:textId="77777777" w:rsidTr="009B158E">
        <w:trPr>
          <w:trHeight w:val="330"/>
        </w:trPr>
        <w:tc>
          <w:tcPr>
            <w:tcW w:w="6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5E0A1CD0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 xml:space="preserve">A9: Security Logging and Monitoring Failures   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4500452F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366AEBF3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3CE4B415" w14:textId="77777777" w:rsidTr="009B158E">
        <w:trPr>
          <w:trHeight w:val="330"/>
        </w:trPr>
        <w:tc>
          <w:tcPr>
            <w:tcW w:w="6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5E6024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Improper log implementation  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9B2E3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A9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74854A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BB81CB4" w14:textId="77777777" w:rsidTr="009B158E">
        <w:trPr>
          <w:trHeight w:val="330"/>
        </w:trPr>
        <w:tc>
          <w:tcPr>
            <w:tcW w:w="6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DD578E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Insufficient logging and monitoring  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74B8D4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A9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E3797B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2F0EF77A" w14:textId="77777777" w:rsidTr="009B158E">
        <w:trPr>
          <w:trHeight w:val="330"/>
        </w:trPr>
        <w:tc>
          <w:tcPr>
            <w:tcW w:w="6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320800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Absence of Alerting and Notification Mechanisms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699CFA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A9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9B7E668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5F7A3A1E" w14:textId="77777777" w:rsidTr="009B158E">
        <w:trPr>
          <w:trHeight w:val="330"/>
        </w:trPr>
        <w:tc>
          <w:tcPr>
            <w:tcW w:w="6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8D909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Insufficient Log Generation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B26AE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A9</w:t>
            </w:r>
          </w:p>
        </w:tc>
        <w:tc>
          <w:tcPr>
            <w:tcW w:w="1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737B72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6F1480C4" w14:textId="77777777" w:rsidR="00997933" w:rsidRPr="0018790C" w:rsidRDefault="00997933" w:rsidP="00997933">
      <w:pPr>
        <w:jc w:val="left"/>
        <w:rPr>
          <w:rFonts w:ascii="Poppins" w:eastAsia="Poppins" w:hAnsi="Poppins" w:cs="Poppins"/>
          <w:sz w:val="12"/>
          <w:szCs w:val="12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5"/>
        <w:gridCol w:w="1005"/>
        <w:gridCol w:w="1080"/>
      </w:tblGrid>
      <w:tr w:rsidR="00997933" w14:paraId="11C8DFFD" w14:textId="77777777" w:rsidTr="009B158E">
        <w:trPr>
          <w:trHeight w:val="330"/>
        </w:trPr>
        <w:tc>
          <w:tcPr>
            <w:tcW w:w="69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009CC050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 xml:space="preserve">A10: Software and Data Integrity Failures   </w:t>
            </w:r>
          </w:p>
        </w:tc>
        <w:tc>
          <w:tcPr>
            <w:tcW w:w="10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188A8020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OWASP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155CC"/>
          </w:tcPr>
          <w:p w14:paraId="146214E9" w14:textId="77777777" w:rsidR="00997933" w:rsidRDefault="00997933" w:rsidP="009B158E">
            <w:pPr>
              <w:jc w:val="left"/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FFFFFF"/>
                <w:sz w:val="20"/>
                <w:szCs w:val="20"/>
              </w:rPr>
              <w:t>Result</w:t>
            </w:r>
          </w:p>
        </w:tc>
      </w:tr>
      <w:tr w:rsidR="00997933" w14:paraId="76C8D8EC" w14:textId="77777777" w:rsidTr="009B158E">
        <w:trPr>
          <w:trHeight w:val="330"/>
        </w:trPr>
        <w:tc>
          <w:tcPr>
            <w:tcW w:w="69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45A49E" w14:textId="77777777" w:rsidR="00997933" w:rsidRDefault="00997933" w:rsidP="009B158E">
            <w:p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Internal server port scanning  </w:t>
            </w:r>
          </w:p>
        </w:tc>
        <w:tc>
          <w:tcPr>
            <w:tcW w:w="10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C93055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A10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4FF07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67CDAE22" w14:textId="77777777" w:rsidTr="009B158E">
        <w:trPr>
          <w:trHeight w:val="330"/>
        </w:trPr>
        <w:tc>
          <w:tcPr>
            <w:tcW w:w="69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36D1D2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Accessing local files or internal services   </w:t>
            </w:r>
          </w:p>
        </w:tc>
        <w:tc>
          <w:tcPr>
            <w:tcW w:w="10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1C10F9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A10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3F65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0C16A353" w14:textId="77777777" w:rsidTr="009B158E">
        <w:trPr>
          <w:trHeight w:val="330"/>
        </w:trPr>
        <w:tc>
          <w:tcPr>
            <w:tcW w:w="69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9E4257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Access metadata storage of cloud services and gains sensitive data  </w:t>
            </w:r>
          </w:p>
        </w:tc>
        <w:tc>
          <w:tcPr>
            <w:tcW w:w="10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3E456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A10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3BA42F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  <w:tr w:rsidR="00997933" w14:paraId="367BA6CB" w14:textId="77777777" w:rsidTr="009B158E">
        <w:trPr>
          <w:trHeight w:val="330"/>
        </w:trPr>
        <w:tc>
          <w:tcPr>
            <w:tcW w:w="69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84718E" w14:textId="77777777" w:rsidR="00997933" w:rsidRDefault="00997933" w:rsidP="009B158E">
            <w:pPr>
              <w:jc w:val="left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An application is vulnerable to Server-Side Request Forgery (SSRF)  </w:t>
            </w:r>
          </w:p>
        </w:tc>
        <w:tc>
          <w:tcPr>
            <w:tcW w:w="10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053C97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A10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AF224D3" w14:textId="77777777" w:rsidR="00997933" w:rsidRDefault="00997933" w:rsidP="009B158E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E30CC4">
              <w:rPr>
                <w:rFonts w:ascii="Poppins" w:hAnsi="Poppins" w:cs="Poppins"/>
                <w:b/>
                <w:bCs/>
                <w:color w:val="00B050"/>
                <w:sz w:val="20"/>
                <w:szCs w:val="20"/>
              </w:rPr>
              <w:t>Pass</w:t>
            </w:r>
          </w:p>
        </w:tc>
      </w:tr>
    </w:tbl>
    <w:p w14:paraId="714819B8" w14:textId="3FB337F1" w:rsidR="00F42B9E" w:rsidRDefault="00F42B9E"/>
    <w:sectPr w:rsidR="00F42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Mangal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BB6"/>
    <w:multiLevelType w:val="multilevel"/>
    <w:tmpl w:val="8294F7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1155CC"/>
        <w:sz w:val="48"/>
        <w:szCs w:val="48"/>
      </w:rPr>
    </w:lvl>
    <w:lvl w:ilvl="1">
      <w:start w:val="2"/>
      <w:numFmt w:val="decimal"/>
      <w:lvlText w:val="%1.%2"/>
      <w:lvlJc w:val="left"/>
      <w:pPr>
        <w:ind w:left="1080" w:hanging="1080"/>
      </w:pPr>
      <w:rPr>
        <w:rFonts w:hint="default"/>
        <w:color w:val="1155CC"/>
        <w:sz w:val="24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  <w:color w:val="1155CC"/>
        <w:sz w:val="24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  <w:color w:val="1155CC"/>
        <w:sz w:val="24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  <w:color w:val="1155CC"/>
        <w:sz w:val="24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  <w:color w:val="1155CC"/>
        <w:sz w:val="24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  <w:color w:val="1155CC"/>
        <w:sz w:val="24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  <w:color w:val="1155CC"/>
        <w:sz w:val="24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  <w:color w:val="1155CC"/>
        <w:sz w:val="24"/>
      </w:rPr>
    </w:lvl>
  </w:abstractNum>
  <w:abstractNum w:abstractNumId="1" w15:restartNumberingAfterBreak="0">
    <w:nsid w:val="61251F97"/>
    <w:multiLevelType w:val="multilevel"/>
    <w:tmpl w:val="1F8C93E0"/>
    <w:lvl w:ilvl="0">
      <w:start w:val="8"/>
      <w:numFmt w:val="decimal"/>
      <w:pStyle w:val="Heading1"/>
      <w:lvlText w:val="%1"/>
      <w:lvlJc w:val="left"/>
      <w:pPr>
        <w:ind w:left="420" w:hanging="420"/>
      </w:pPr>
      <w:rPr>
        <w:rFonts w:ascii="Lato" w:eastAsia="Lato" w:hAnsi="Lato" w:cs="Lato"/>
        <w:b/>
        <w:color w:val="1155CC"/>
        <w:sz w:val="36"/>
        <w:szCs w:val="3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4680" w:hanging="1080"/>
      </w:pPr>
    </w:lvl>
    <w:lvl w:ilvl="3">
      <w:start w:val="1"/>
      <w:numFmt w:val="decimal"/>
      <w:lvlText w:val="%1.%2.%3.%4"/>
      <w:lvlJc w:val="left"/>
      <w:pPr>
        <w:ind w:left="6840" w:hanging="1440"/>
      </w:pPr>
    </w:lvl>
    <w:lvl w:ilvl="4">
      <w:start w:val="1"/>
      <w:numFmt w:val="decimal"/>
      <w:lvlText w:val="%1.%2.%3.%4.%5"/>
      <w:lvlJc w:val="left"/>
      <w:pPr>
        <w:ind w:left="9360" w:hanging="2160"/>
      </w:pPr>
    </w:lvl>
    <w:lvl w:ilvl="5">
      <w:start w:val="1"/>
      <w:numFmt w:val="decimal"/>
      <w:lvlText w:val="%1.%2.%3.%4.%5.%6"/>
      <w:lvlJc w:val="left"/>
      <w:pPr>
        <w:ind w:left="11520" w:hanging="2520"/>
      </w:pPr>
    </w:lvl>
    <w:lvl w:ilvl="6">
      <w:start w:val="1"/>
      <w:numFmt w:val="decimal"/>
      <w:lvlText w:val="%1.%2.%3.%4.%5.%6.%7"/>
      <w:lvlJc w:val="left"/>
      <w:pPr>
        <w:ind w:left="13680" w:hanging="2880"/>
      </w:pPr>
    </w:lvl>
    <w:lvl w:ilvl="7">
      <w:start w:val="1"/>
      <w:numFmt w:val="decimal"/>
      <w:lvlText w:val="%1.%2.%3.%4.%5.%6.%7.%8"/>
      <w:lvlJc w:val="left"/>
      <w:pPr>
        <w:ind w:left="15840" w:hanging="3240"/>
      </w:pPr>
    </w:lvl>
    <w:lvl w:ilvl="8">
      <w:start w:val="1"/>
      <w:numFmt w:val="decimal"/>
      <w:lvlText w:val="%1.%2.%3.%4.%5.%6.%7.%8.%9"/>
      <w:lvlJc w:val="left"/>
      <w:pPr>
        <w:ind w:left="18000" w:hanging="3600"/>
      </w:pPr>
    </w:lvl>
  </w:abstractNum>
  <w:num w:numId="1" w16cid:durableId="1085952400">
    <w:abstractNumId w:val="1"/>
  </w:num>
  <w:num w:numId="2" w16cid:durableId="138493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E4"/>
    <w:rsid w:val="000E4FE4"/>
    <w:rsid w:val="00997933"/>
    <w:rsid w:val="00F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CAA7"/>
  <w15:chartTrackingRefBased/>
  <w15:docId w15:val="{5D47C60E-CA8E-4654-9698-587F86DF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933"/>
    <w:pPr>
      <w:spacing w:after="0" w:line="276" w:lineRule="auto"/>
      <w:jc w:val="both"/>
    </w:pPr>
    <w:rPr>
      <w:rFonts w:ascii="Calibri" w:eastAsia="Calibri" w:hAnsi="Calibri" w:cs="Calibri"/>
      <w:lang w:val="en-US" w:eastAsia="en-GB"/>
    </w:rPr>
  </w:style>
  <w:style w:type="paragraph" w:styleId="Heading1">
    <w:name w:val="heading 1"/>
    <w:basedOn w:val="Normal"/>
    <w:link w:val="Heading1Char"/>
    <w:uiPriority w:val="9"/>
    <w:qFormat/>
    <w:rsid w:val="00997933"/>
    <w:pPr>
      <w:keepNext/>
      <w:keepLines/>
      <w:numPr>
        <w:numId w:val="1"/>
      </w:numPr>
      <w:tabs>
        <w:tab w:val="left" w:pos="450"/>
      </w:tabs>
      <w:spacing w:before="240" w:line="240" w:lineRule="auto"/>
      <w:jc w:val="left"/>
      <w:outlineLvl w:val="0"/>
    </w:pPr>
    <w:rPr>
      <w:rFonts w:ascii="Poppins" w:eastAsiaTheme="majorEastAsia" w:hAnsi="Poppins" w:cs="Poppins"/>
      <w:b/>
      <w:bCs/>
      <w:color w:val="1F4E79" w:themeColor="accent5" w:themeShade="80"/>
      <w:kern w:val="2"/>
      <w:sz w:val="36"/>
      <w:szCs w:val="36"/>
      <w:shd w:val="clear" w:color="auto" w:fill="FFFFFF"/>
      <w:lang w:val="pt-PT" w:eastAsia="en-US"/>
    </w:rPr>
  </w:style>
  <w:style w:type="paragraph" w:styleId="Heading2">
    <w:name w:val="heading 2"/>
    <w:basedOn w:val="Heading1"/>
    <w:next w:val="BlockText"/>
    <w:link w:val="Heading2Char"/>
    <w:uiPriority w:val="9"/>
    <w:unhideWhenUsed/>
    <w:qFormat/>
    <w:rsid w:val="00997933"/>
    <w:pPr>
      <w:numPr>
        <w:ilvl w:val="1"/>
      </w:numPr>
      <w:spacing w:before="56"/>
      <w:outlineLvl w:val="1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9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7933"/>
    <w:rPr>
      <w:rFonts w:ascii="Poppins" w:eastAsiaTheme="majorEastAsia" w:hAnsi="Poppins" w:cs="Poppins"/>
      <w:b/>
      <w:bCs/>
      <w:color w:val="1F4E79" w:themeColor="accent5" w:themeShade="80"/>
      <w:kern w:val="2"/>
      <w:sz w:val="36"/>
      <w:szCs w:val="36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97933"/>
    <w:rPr>
      <w:rFonts w:ascii="Poppins" w:eastAsiaTheme="majorEastAsia" w:hAnsi="Poppins" w:cs="Poppins"/>
      <w:color w:val="1F4E79" w:themeColor="accent5" w:themeShade="80"/>
      <w:kern w:val="2"/>
      <w:sz w:val="36"/>
      <w:szCs w:val="36"/>
      <w:lang w:val="pt-PT"/>
    </w:rPr>
  </w:style>
  <w:style w:type="paragraph" w:styleId="BlockText">
    <w:name w:val="Block Text"/>
    <w:basedOn w:val="Normal"/>
    <w:uiPriority w:val="99"/>
    <w:semiHidden/>
    <w:unhideWhenUsed/>
    <w:rsid w:val="0099793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Auriseg-PC</dc:creator>
  <cp:keywords/>
  <dc:description/>
  <cp:lastModifiedBy>Auriseg-PC</cp:lastModifiedBy>
  <cp:revision>2</cp:revision>
  <dcterms:created xsi:type="dcterms:W3CDTF">2024-08-30T06:49:00Z</dcterms:created>
  <dcterms:modified xsi:type="dcterms:W3CDTF">2024-08-30T06:49:00Z</dcterms:modified>
</cp:coreProperties>
</file>