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pStyle w:val="Title"/>
        <w:ind w:firstLine="908"/>
        <w:rPr/>
      </w:pPr>
      <w:r w:rsidDel="00000000" w:rsidR="00000000" w:rsidRPr="00000000">
        <w:rPr>
          <w:rtl w:val="0"/>
        </w:rPr>
        <w:t xml:space="preserve">THE RISE OF ALGORTHMIC DOCTOR</w:t>
      </w:r>
    </w:p>
    <w:p w:rsidR="00000000" w:rsidDel="00000000" w:rsidP="00000000" w:rsidRDefault="00000000" w:rsidRPr="00000000" w14:paraId="00000003">
      <w:pPr>
        <w:spacing w:before="271" w:lineRule="auto"/>
        <w:ind w:left="2880" w:firstLine="0"/>
        <w:rPr>
          <w:i w:val="1"/>
          <w:sz w:val="24"/>
          <w:szCs w:val="24"/>
        </w:rPr>
      </w:pPr>
      <w:r w:rsidDel="00000000" w:rsidR="00000000" w:rsidRPr="00000000">
        <w:rPr>
          <w:sz w:val="40"/>
          <w:szCs w:val="40"/>
          <w:rtl w:val="0"/>
        </w:rPr>
        <w:t xml:space="preserve">-</w:t>
      </w:r>
      <w:r w:rsidDel="00000000" w:rsidR="00000000" w:rsidRPr="00000000">
        <w:rPr>
          <w:i w:val="1"/>
          <w:sz w:val="24"/>
          <w:szCs w:val="24"/>
          <w:rtl w:val="0"/>
        </w:rPr>
        <w:t xml:space="preserve">When intelligence becomes powerful in medicine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 w:line="276" w:lineRule="auto"/>
        <w:ind w:left="0" w:right="498"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Could you think a machine can make you perfect and healthier? Yes, an AI (Artificial Intelligence) can. It is growing like your age and dreams.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CODE WITH CARE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 w:line="276" w:lineRule="auto"/>
        <w:ind w:left="0" w:right="239"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AI makes the life easier for patients and doctors. The work can also be done by human, but the AI makes it better and consume less time with least cost. It is easy to find more genetic problems and its solution. Simply, it works like a doctor’s brain, mimicking it. It analyses from a large volume of data, learn patterns and make decision as doctors do.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THE ROBO DOCTOR IS SEEING YOU</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 w:line="276" w:lineRule="auto"/>
        <w:ind w:left="0" w:right="378"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The AI doctor improves the patient experience and gives assistance to the patient and helps in many ways. It gives suggestions and alerts with the side effect of a medicine. Also it provides the personalized treatment keeping in mind the medical history of the patient. AI uses machine learning and deep learning algorithms to analyze the patient data. It learns from data and arrives at a decision about the disease and treatment plans. </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In early stages</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disease is diagnosed and appropriate steps are taken. It helps in prevention from getting worst.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sectPr>
          <w:pgSz w:h="15840" w:w="12240" w:orient="portrait"/>
          <w:pgMar w:bottom="280" w:top="1360" w:left="1440" w:right="1440" w:header="720" w:footer="720"/>
          <w:pgNumType w:start="1"/>
        </w:sect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1130300</wp:posOffset>
                </wp:positionH>
                <wp:positionV relativeFrom="paragraph">
                  <wp:posOffset>2273300</wp:posOffset>
                </wp:positionV>
                <wp:extent cx="3675379" cy="635"/>
                <wp:effectExtent b="0" l="0" r="0" t="0"/>
                <wp:wrapTopAndBottom distB="0" distT="0"/>
                <wp:docPr id="1" name=""/>
                <a:graphic>
                  <a:graphicData uri="http://schemas.microsoft.com/office/word/2010/wordprocessingShape">
                    <wps:wsp>
                      <wps:cNvSpPr/>
                      <wps:cNvPr id="3" name="Shape 3"/>
                      <wps:spPr>
                        <a:xfrm>
                          <a:off x="0" y="0"/>
                          <a:ext cx="3675379" cy="635"/>
                        </a:xfrm>
                        <a:custGeom>
                          <a:rect b="b" l="l" r="r" t="t"/>
                          <a:pathLst>
                            <a:path extrusionOk="0" h="635" w="3675379">
                              <a:moveTo>
                                <a:pt x="0" y="0"/>
                              </a:moveTo>
                              <a:lnTo>
                                <a:pt x="0" y="635"/>
                              </a:lnTo>
                              <a:lnTo>
                                <a:pt x="3675379" y="635"/>
                              </a:lnTo>
                              <a:lnTo>
                                <a:pt x="3675379" y="0"/>
                              </a:lnTo>
                              <a:close/>
                            </a:path>
                          </a:pathLst>
                        </a:cu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Cambria" w:cs="Cambria" w:eastAsia="Cambria" w:hAnsi="Cambria"/>
                                <w:b w:val="1"/>
                                <w:i w:val="0"/>
                                <w:smallCaps w:val="0"/>
                                <w:strike w:val="0"/>
                                <w:color w:val="4f81bd"/>
                                <w:sz w:val="18"/>
                                <w:vertAlign w:val="baseline"/>
                              </w:rPr>
                              <w:t xml:space="preserve">Figure  :Robo doing Dental surgery image credit: </w:t>
                            </w:r>
                            <w:r w:rsidDel="00000000" w:rsidR="00000000" w:rsidRPr="00000000">
                              <w:rPr>
                                <w:rFonts w:ascii="Cambria" w:cs="Cambria" w:eastAsia="Cambria" w:hAnsi="Cambria"/>
                                <w:b w:val="1"/>
                                <w:i w:val="0"/>
                                <w:smallCaps w:val="0"/>
                                <w:strike w:val="0"/>
                                <w:color w:val="ff0000"/>
                                <w:sz w:val="18"/>
                                <w:vertAlign w:val="baseline"/>
                              </w:rPr>
                              <w:t xml:space="preserve">website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2273300</wp:posOffset>
                </wp:positionV>
                <wp:extent cx="3675379" cy="63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75379" cy="635"/>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76" w:lineRule="auto"/>
        <w:ind w:left="0" w:right="19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Is really the AI doing clinical operations? Yes,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First AI-Assisted Brain Surgery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in china in the year 2017, it was a successful operation made by the robot named “Reme bot” which is assisted in placing a dental implant during neurosurgery with no human involvement in the complete procedure and makes a surgery with minimal complication and no nerve damage.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965200</wp:posOffset>
                </wp:positionH>
                <wp:positionV relativeFrom="paragraph">
                  <wp:posOffset>2146300</wp:posOffset>
                </wp:positionV>
                <wp:extent cx="3436620" cy="635"/>
                <wp:effectExtent b="0" l="0" r="0" t="0"/>
                <wp:wrapTopAndBottom distB="0" distT="0"/>
                <wp:docPr id="2" name=""/>
                <a:graphic>
                  <a:graphicData uri="http://schemas.microsoft.com/office/word/2010/wordprocessingShape">
                    <wps:wsp>
                      <wps:cNvSpPr/>
                      <wps:cNvPr id="4" name="Shape 4"/>
                      <wps:spPr>
                        <a:xfrm>
                          <a:off x="0" y="0"/>
                          <a:ext cx="3436620" cy="635"/>
                        </a:xfrm>
                        <a:custGeom>
                          <a:rect b="b" l="l" r="r" t="t"/>
                          <a:pathLst>
                            <a:path extrusionOk="0" h="635" w="3436620">
                              <a:moveTo>
                                <a:pt x="0" y="0"/>
                              </a:moveTo>
                              <a:lnTo>
                                <a:pt x="0" y="635"/>
                              </a:lnTo>
                              <a:lnTo>
                                <a:pt x="3436620" y="635"/>
                              </a:lnTo>
                              <a:lnTo>
                                <a:pt x="3436620" y="0"/>
                              </a:lnTo>
                              <a:close/>
                            </a:path>
                          </a:pathLst>
                        </a:cu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Cambria" w:cs="Cambria" w:eastAsia="Cambria" w:hAnsi="Cambria"/>
                                <w:b w:val="1"/>
                                <w:i w:val="0"/>
                                <w:smallCaps w:val="0"/>
                                <w:strike w:val="0"/>
                                <w:color w:val="4f81bd"/>
                                <w:sz w:val="18"/>
                                <w:vertAlign w:val="baseline"/>
                              </w:rPr>
                              <w:t xml:space="preserve">Figure :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2146300</wp:posOffset>
                </wp:positionV>
                <wp:extent cx="3436620" cy="635"/>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436620" cy="635"/>
                        </a:xfrm>
                        <a:prstGeom prst="rect"/>
                        <a:ln/>
                      </pic:spPr>
                    </pic:pic>
                  </a:graphicData>
                </a:graphic>
              </wp:anchor>
            </w:drawing>
          </mc:Fallback>
        </mc:AlternateConten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0" w:right="0"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3"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AI makes more successful operations. In the year 2020 in South Korea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Cancer Surgery with AI Guidance”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was done with the help of AI algorithm used to find the tumor boundaries during the breast cancer surgery it helps to removal of tumor. So AI makes more successful operations. Recently in Madurai, AI assisted a knee transplant successfully.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0" w:right="0"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rPr>
          <w:b w:val="1"/>
          <w:sz w:val="28"/>
          <w:szCs w:val="28"/>
        </w:rPr>
        <w:sectPr>
          <w:type w:val="nextPage"/>
          <w:pgSz w:h="15840" w:w="12240" w:orient="portrait"/>
          <w:pgMar w:bottom="280" w:top="1360" w:left="1440" w:right="1440" w:header="720" w:footer="720"/>
        </w:sectPr>
      </w:pPr>
      <w:r w:rsidDel="00000000" w:rsidR="00000000" w:rsidRPr="00000000">
        <w:rPr>
          <w:b w:val="1"/>
          <w:sz w:val="28"/>
          <w:szCs w:val="28"/>
          <w:rtl w:val="0"/>
        </w:rPr>
        <w:t xml:space="preserve">INSIDE THE DIGITAL MIND OF MEDICINE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8"/>
          <w:szCs w:val="2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8"/>
          <w:szCs w:val="28"/>
          <w:u w:val="none"/>
          <w:shd w:fill="auto" w:val="clear"/>
          <w:vertAlign w:val="baseline"/>
          <w:rtl w:val="0"/>
        </w:rPr>
        <w:t xml:space="preserve">ROBOTIC OPERATION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1"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1"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AI helps to diagnosing the patient in many ways like x-rays, scan, etc. and giving accurate result. Digital communication Robots giving suggestion to the patient and analysis the patient lab result find disease more accurate. AI robots are more useful for small surgery in the human body that saves many lives.</w:t>
      </w:r>
      <w:r w:rsidDel="00000000" w:rsidR="00000000" w:rsidRPr="00000000">
        <w:rPr>
          <w:rFonts w:ascii="Gabriola" w:cs="Gabriola" w:eastAsia="Gabriola" w:hAnsi="Gabriola"/>
          <w:b w:val="0"/>
          <w:i w:val="0"/>
          <w:smallCaps w:val="0"/>
          <w:strike w:val="0"/>
          <w:color w:val="000000"/>
          <w:sz w:val="32"/>
          <w:szCs w:val="3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AI has Chabot’s and personal assistant to remind the patient to take Medicine on timing. AI finds best and better treatment in any difficult situation. It has more security to prevent patient data and personal information.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1"/>
        <w:jc w:val="left"/>
        <w:rPr/>
      </w:pPr>
      <w:r w:rsidDel="00000000" w:rsidR="00000000" w:rsidRPr="00000000">
        <w:rPr>
          <w:rtl w:val="0"/>
        </w:rPr>
        <w:t xml:space="preserve">WHAT’S NEXT?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40" w:lineRule="auto"/>
        <w:ind w:left="634" w:right="0"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From stethoscopes to server!!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 w:line="271" w:lineRule="auto"/>
        <w:ind w:left="0" w:right="0"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In future the AI will scan the eye and tells what all the disease in our body–it becoming smarter and faster than you think…..</w:t>
      </w:r>
    </w:p>
    <w:sectPr>
      <w:type w:val="nextPage"/>
      <w:pgSz w:h="15840" w:w="12240" w:orient="portrait"/>
      <w:pgMar w:bottom="280" w:top="18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Black"/>
  <w:font w:name="Gabriol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jc w:val="both"/>
    </w:pPr>
    <w:rPr>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4" w:lineRule="auto"/>
      <w:ind w:left="908"/>
    </w:pPr>
    <w:rPr>
      <w:b w:val="1"/>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